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B" w:rsidRDefault="007A5D6E" w:rsidP="007A5D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A5D6E">
        <w:rPr>
          <w:rFonts w:ascii="Times New Roman" w:hAnsi="Times New Roman" w:cs="Times New Roman"/>
          <w:sz w:val="28"/>
          <w:szCs w:val="28"/>
          <w:lang w:val="kk-KZ"/>
        </w:rPr>
        <w:t xml:space="preserve">Газета «Ақпарат айдыны»№ 112 от 23.06.22                            </w:t>
      </w:r>
    </w:p>
    <w:p w:rsidR="007A5D6E" w:rsidRDefault="007A5D6E" w:rsidP="00AC2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A5D6E" w:rsidRPr="007A5D6E" w:rsidRDefault="007A5D6E" w:rsidP="00AC2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42194" w:rsidRDefault="00042194" w:rsidP="0004219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4B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ВИЧ-инфекции среди медработников</w:t>
      </w:r>
    </w:p>
    <w:p w:rsidR="00042194" w:rsidRPr="00894B73" w:rsidRDefault="00042194" w:rsidP="0004219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2194" w:rsidRDefault="00042194" w:rsidP="000421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здравоохранения находятся в группе риска заражения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гемоконтактными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инфекциями, в том числе вирусом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иммунодефицита человека, вирусами 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гепатитов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С. П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рофессиональное заражение медработн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иков этими инфекциями возможно 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случайном уколе или порезе острым медицинским инструментом, а также при попадании инфицированной биологической жидкости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слизистые оболочки</w:t>
      </w:r>
      <w:r w:rsidRPr="0051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2194" w:rsidRPr="00942F74" w:rsidRDefault="00042194" w:rsidP="000421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2F74">
        <w:rPr>
          <w:rFonts w:eastAsiaTheme="majorEastAsia"/>
          <w:bCs/>
          <w:sz w:val="28"/>
          <w:szCs w:val="28"/>
        </w:rPr>
        <w:t xml:space="preserve">Одной из </w:t>
      </w:r>
      <w:r>
        <w:rPr>
          <w:rFonts w:eastAsiaTheme="majorEastAsia"/>
          <w:bCs/>
          <w:sz w:val="28"/>
          <w:szCs w:val="28"/>
        </w:rPr>
        <w:t xml:space="preserve">задач инфекционного контроля </w:t>
      </w:r>
      <w:r w:rsidRPr="00942F74">
        <w:rPr>
          <w:rFonts w:eastAsiaTheme="majorEastAsia"/>
          <w:bCs/>
          <w:sz w:val="28"/>
          <w:szCs w:val="28"/>
        </w:rPr>
        <w:t>является мониторинг ав</w:t>
      </w:r>
      <w:r>
        <w:rPr>
          <w:rFonts w:eastAsiaTheme="majorEastAsia"/>
          <w:bCs/>
          <w:sz w:val="28"/>
          <w:szCs w:val="28"/>
        </w:rPr>
        <w:t>арийных ситуаций в отделениях медицинских организаций</w:t>
      </w:r>
      <w:r w:rsidRPr="00942F74">
        <w:rPr>
          <w:rFonts w:eastAsiaTheme="majorEastAsia"/>
          <w:bCs/>
          <w:sz w:val="28"/>
          <w:szCs w:val="28"/>
        </w:rPr>
        <w:t xml:space="preserve"> и соблюдение всех мер по профилактике профессионального инфицирования ВИЧ-инфекцией медработников.</w:t>
      </w:r>
    </w:p>
    <w:p w:rsidR="00042194" w:rsidRDefault="00042194" w:rsidP="000421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Инфицирование </w:t>
      </w:r>
      <w:r w:rsidRPr="00E35124">
        <w:rPr>
          <w:color w:val="000000"/>
          <w:sz w:val="28"/>
          <w:szCs w:val="28"/>
        </w:rPr>
        <w:t xml:space="preserve">медработника может происходить во время выполнения лечебно-диагностических манипуляций, а также при сборе и утилизации отходов ЛПУ в случае </w:t>
      </w:r>
      <w:proofErr w:type="spellStart"/>
      <w:r w:rsidRPr="00E35124">
        <w:rPr>
          <w:color w:val="000000"/>
          <w:sz w:val="28"/>
          <w:szCs w:val="28"/>
        </w:rPr>
        <w:t>травматизации</w:t>
      </w:r>
      <w:proofErr w:type="spellEnd"/>
      <w:r w:rsidRPr="00E35124">
        <w:rPr>
          <w:color w:val="000000"/>
          <w:sz w:val="28"/>
          <w:szCs w:val="28"/>
        </w:rPr>
        <w:t xml:space="preserve"> (порез, укол, повреждение кожи обломками кости и др.) и загрязнении кожи и слизистых оболочек биологическими жидкостями больного, содержащими вирусы парентеральных гепатитов, ВИЧ</w:t>
      </w:r>
      <w:r>
        <w:rPr>
          <w:color w:val="000000"/>
          <w:sz w:val="28"/>
          <w:szCs w:val="28"/>
        </w:rPr>
        <w:t>-инфекции</w:t>
      </w:r>
      <w:r w:rsidRPr="00E35124">
        <w:rPr>
          <w:color w:val="000000"/>
          <w:sz w:val="28"/>
          <w:szCs w:val="28"/>
        </w:rPr>
        <w:t>.</w:t>
      </w:r>
    </w:p>
    <w:p w:rsidR="00042194" w:rsidRDefault="00042194" w:rsidP="000421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lang w:val="kk-KZ" w:eastAsia="ar-SA"/>
        </w:rPr>
      </w:pPr>
      <w:r w:rsidRPr="00466A25">
        <w:rPr>
          <w:sz w:val="28"/>
          <w:lang w:eastAsia="ar-SA"/>
        </w:rPr>
        <w:t xml:space="preserve"> Действия в случае профессионального контакта - сразу после контакта с кровью и другими биологическими жидкостями промыть загрязненные участки кожи водой с мылом, а загрязненные слизистые обол</w:t>
      </w:r>
      <w:r>
        <w:rPr>
          <w:sz w:val="28"/>
          <w:lang w:eastAsia="ar-SA"/>
        </w:rPr>
        <w:t xml:space="preserve">очки промыть чистой водой. </w:t>
      </w:r>
      <w:r w:rsidRPr="00466A25">
        <w:rPr>
          <w:sz w:val="28"/>
          <w:lang w:eastAsia="ar-SA"/>
        </w:rPr>
        <w:t>Оценить риск инфицирования ВИЧ при произошедшем контакте.</w:t>
      </w:r>
    </w:p>
    <w:p w:rsidR="00042194" w:rsidRPr="000F2D1E" w:rsidRDefault="00042194" w:rsidP="000421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lang w:eastAsia="ar-SA"/>
        </w:rPr>
      </w:pPr>
      <w:r>
        <w:rPr>
          <w:sz w:val="28"/>
          <w:lang w:val="kk-KZ" w:eastAsia="ar-SA"/>
        </w:rPr>
        <w:t>В соответствии с приказом МЗ РК №126 от 27 марта 2018 года Об</w:t>
      </w:r>
      <w:r w:rsidR="009C5777">
        <w:rPr>
          <w:sz w:val="28"/>
          <w:lang w:val="kk-KZ" w:eastAsia="ar-SA"/>
        </w:rPr>
        <w:t xml:space="preserve"> утв</w:t>
      </w:r>
      <w:r>
        <w:rPr>
          <w:sz w:val="28"/>
          <w:lang w:val="kk-KZ" w:eastAsia="ar-SA"/>
        </w:rPr>
        <w:t xml:space="preserve">ерждении санитарных правил «Санитарно-эпидемиологические требования к организации и проведению санитарно-противоэпидемиологических» в медицинских учреждениях все пациенты должны </w:t>
      </w:r>
      <w:r w:rsidRPr="00E35124">
        <w:rPr>
          <w:rStyle w:val="a7"/>
          <w:color w:val="000000"/>
          <w:sz w:val="28"/>
          <w:szCs w:val="28"/>
        </w:rPr>
        <w:t>рассматриваться как потенциально инфицированные, поэтому при оказании медицинской помощи необходимо постоянно:</w:t>
      </w:r>
    </w:p>
    <w:p w:rsidR="00042194" w:rsidRDefault="00042194" w:rsidP="00042194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551C">
        <w:rPr>
          <w:color w:val="000000"/>
          <w:sz w:val="28"/>
          <w:szCs w:val="28"/>
        </w:rPr>
        <w:t xml:space="preserve"> </w:t>
      </w:r>
      <w:r w:rsidRPr="00E35124">
        <w:rPr>
          <w:color w:val="000000"/>
          <w:sz w:val="28"/>
          <w:szCs w:val="28"/>
        </w:rPr>
        <w:t>обеспечивать защиту поврежденной кожи или открытых ран лейкоп</w:t>
      </w:r>
      <w:r>
        <w:rPr>
          <w:color w:val="000000"/>
          <w:sz w:val="28"/>
          <w:szCs w:val="28"/>
        </w:rPr>
        <w:t xml:space="preserve">ластырем или водонепроницаемыми </w:t>
      </w:r>
      <w:r w:rsidRPr="00E35124">
        <w:rPr>
          <w:color w:val="000000"/>
          <w:sz w:val="28"/>
          <w:szCs w:val="28"/>
        </w:rPr>
        <w:t>повязками; </w:t>
      </w:r>
      <w:r w:rsidRPr="00E35124">
        <w:rPr>
          <w:color w:val="000000"/>
          <w:sz w:val="28"/>
          <w:szCs w:val="28"/>
        </w:rPr>
        <w:br/>
        <w:t>- использовать латексные перчатки в случаях, когда ожидается контакт</w:t>
      </w:r>
      <w:r>
        <w:rPr>
          <w:color w:val="000000"/>
          <w:sz w:val="28"/>
          <w:szCs w:val="28"/>
        </w:rPr>
        <w:t xml:space="preserve"> с </w:t>
      </w:r>
      <w:r w:rsidRPr="00E35124">
        <w:rPr>
          <w:color w:val="000000"/>
          <w:sz w:val="28"/>
          <w:szCs w:val="28"/>
        </w:rPr>
        <w:t xml:space="preserve">кровью или другими биологическими жидкостями организма, со слизистыми оболочками и поврежденной кожей. Во время работы перчатки </w:t>
      </w:r>
      <w:r>
        <w:rPr>
          <w:color w:val="000000"/>
          <w:sz w:val="28"/>
          <w:szCs w:val="28"/>
        </w:rPr>
        <w:t xml:space="preserve">необходимо </w:t>
      </w:r>
      <w:r w:rsidRPr="00E35124">
        <w:rPr>
          <w:color w:val="000000"/>
          <w:sz w:val="28"/>
          <w:szCs w:val="28"/>
        </w:rPr>
        <w:t xml:space="preserve">обрабатывать 70% спиртом или другими </w:t>
      </w:r>
      <w:proofErr w:type="spellStart"/>
      <w:r w:rsidRPr="00E35124">
        <w:rPr>
          <w:color w:val="000000"/>
          <w:sz w:val="28"/>
          <w:szCs w:val="28"/>
        </w:rPr>
        <w:t>дезинфектантами</w:t>
      </w:r>
      <w:proofErr w:type="spellEnd"/>
      <w:r w:rsidRPr="00E35124">
        <w:rPr>
          <w:color w:val="000000"/>
          <w:sz w:val="28"/>
          <w:szCs w:val="28"/>
        </w:rPr>
        <w:t>, после снятия повторно</w:t>
      </w:r>
      <w:r>
        <w:rPr>
          <w:color w:val="000000"/>
          <w:sz w:val="28"/>
          <w:szCs w:val="28"/>
        </w:rPr>
        <w:t xml:space="preserve"> не </w:t>
      </w:r>
      <w:r w:rsidRPr="00E35124">
        <w:rPr>
          <w:color w:val="000000"/>
          <w:sz w:val="28"/>
          <w:szCs w:val="28"/>
        </w:rPr>
        <w:t>использовать; </w:t>
      </w:r>
      <w:r w:rsidRPr="00E35124">
        <w:rPr>
          <w:color w:val="000000"/>
          <w:sz w:val="28"/>
          <w:szCs w:val="28"/>
        </w:rPr>
        <w:br/>
        <w:t>- мыть руки с мылом немедленно после конта</w:t>
      </w:r>
      <w:r>
        <w:rPr>
          <w:color w:val="000000"/>
          <w:sz w:val="28"/>
          <w:szCs w:val="28"/>
        </w:rPr>
        <w:t xml:space="preserve">кта с кровью или биологическими жидкостями </w:t>
      </w:r>
      <w:r w:rsidRPr="00E35124">
        <w:rPr>
          <w:color w:val="000000"/>
          <w:sz w:val="28"/>
          <w:szCs w:val="28"/>
        </w:rPr>
        <w:t>организма; </w:t>
      </w:r>
      <w:r w:rsidRPr="00E35124">
        <w:rPr>
          <w:color w:val="000000"/>
          <w:sz w:val="28"/>
          <w:szCs w:val="28"/>
        </w:rPr>
        <w:br/>
        <w:t>- защищать лицо – марлевой повязкой, глаза – очками или щитком при риске разбрызгивания инфицированного биологического материала; </w:t>
      </w:r>
      <w:r w:rsidRPr="00E35124">
        <w:rPr>
          <w:color w:val="000000"/>
          <w:sz w:val="28"/>
          <w:szCs w:val="28"/>
        </w:rPr>
        <w:br/>
        <w:t>- обрабатывать поверхность рабочих столов, загрязненных кровью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немедленно дезинфицирующим </w:t>
      </w:r>
      <w:r w:rsidRPr="00E35124">
        <w:rPr>
          <w:color w:val="000000"/>
          <w:sz w:val="28"/>
          <w:szCs w:val="28"/>
        </w:rPr>
        <w:t>раствором имеющимся в наличии с использованием моющего средства дважды с интервалом в 15 минут; </w:t>
      </w:r>
      <w:r w:rsidRPr="00E35124">
        <w:rPr>
          <w:color w:val="000000"/>
          <w:sz w:val="28"/>
          <w:szCs w:val="28"/>
        </w:rPr>
        <w:br/>
        <w:t xml:space="preserve">- запрещать </w:t>
      </w:r>
      <w:proofErr w:type="spellStart"/>
      <w:r w:rsidRPr="00E35124">
        <w:rPr>
          <w:color w:val="000000"/>
          <w:sz w:val="28"/>
          <w:szCs w:val="28"/>
        </w:rPr>
        <w:t>пипетирование</w:t>
      </w:r>
      <w:proofErr w:type="spellEnd"/>
      <w:r w:rsidRPr="00E35124">
        <w:rPr>
          <w:color w:val="000000"/>
          <w:sz w:val="28"/>
          <w:szCs w:val="28"/>
        </w:rPr>
        <w:t xml:space="preserve"> ртом. Засасывание в</w:t>
      </w:r>
      <w:r>
        <w:rPr>
          <w:color w:val="000000"/>
          <w:sz w:val="28"/>
          <w:szCs w:val="28"/>
        </w:rPr>
        <w:t xml:space="preserve"> капилляры производить только с </w:t>
      </w:r>
      <w:r w:rsidRPr="00E35124">
        <w:rPr>
          <w:color w:val="000000"/>
          <w:sz w:val="28"/>
          <w:szCs w:val="28"/>
        </w:rPr>
        <w:t>помощью резиновых груш; </w:t>
      </w:r>
      <w:r w:rsidRPr="00E35124">
        <w:rPr>
          <w:color w:val="000000"/>
          <w:sz w:val="28"/>
          <w:szCs w:val="28"/>
        </w:rPr>
        <w:br/>
        <w:t xml:space="preserve">- не допускать надевание защитных колпачков на одноразовые </w:t>
      </w:r>
      <w:r>
        <w:rPr>
          <w:color w:val="000000"/>
          <w:sz w:val="28"/>
          <w:szCs w:val="28"/>
        </w:rPr>
        <w:t>иглы после их использования; </w:t>
      </w:r>
      <w:r>
        <w:rPr>
          <w:color w:val="000000"/>
          <w:sz w:val="28"/>
          <w:szCs w:val="28"/>
        </w:rPr>
        <w:br/>
        <w:t xml:space="preserve">- </w:t>
      </w:r>
      <w:r w:rsidRPr="00E35124">
        <w:rPr>
          <w:color w:val="000000"/>
          <w:sz w:val="28"/>
          <w:szCs w:val="28"/>
        </w:rPr>
        <w:t>шприцы, иглы и катетеры сразу после использования помещают в специальный не</w:t>
      </w:r>
      <w:r>
        <w:rPr>
          <w:color w:val="000000"/>
          <w:sz w:val="28"/>
          <w:szCs w:val="28"/>
        </w:rPr>
        <w:t xml:space="preserve"> </w:t>
      </w:r>
      <w:r w:rsidRPr="00E35124">
        <w:rPr>
          <w:color w:val="000000"/>
          <w:sz w:val="28"/>
          <w:szCs w:val="28"/>
        </w:rPr>
        <w:t>прокалываемый контейнер д</w:t>
      </w:r>
      <w:r>
        <w:rPr>
          <w:color w:val="000000"/>
          <w:sz w:val="28"/>
          <w:szCs w:val="28"/>
        </w:rPr>
        <w:t>ля дезинфекции и утилизации; </w:t>
      </w:r>
      <w:r>
        <w:rPr>
          <w:color w:val="000000"/>
          <w:sz w:val="28"/>
          <w:szCs w:val="28"/>
        </w:rPr>
        <w:br/>
        <w:t xml:space="preserve">- </w:t>
      </w:r>
      <w:r w:rsidRPr="00E35124">
        <w:rPr>
          <w:color w:val="000000"/>
          <w:sz w:val="28"/>
          <w:szCs w:val="28"/>
        </w:rPr>
        <w:t>иметь на рабочем месте аптечки и достаточное количество дезинфицирующих средств.</w:t>
      </w:r>
      <w:r w:rsidRPr="00987D24">
        <w:rPr>
          <w:color w:val="000000"/>
          <w:sz w:val="28"/>
          <w:szCs w:val="28"/>
        </w:rPr>
        <w:t xml:space="preserve"> </w:t>
      </w:r>
    </w:p>
    <w:p w:rsidR="00042194" w:rsidRDefault="00042194" w:rsidP="000421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7C2">
        <w:rPr>
          <w:rFonts w:ascii="Times New Roman" w:hAnsi="Times New Roman" w:cs="Times New Roman"/>
          <w:sz w:val="28"/>
          <w:szCs w:val="28"/>
        </w:rPr>
        <w:t>При аварийных ситуациях, должна</w:t>
      </w:r>
      <w:r w:rsidRPr="009F10E3">
        <w:rPr>
          <w:rFonts w:ascii="Times New Roman" w:hAnsi="Times New Roman" w:cs="Times New Roman"/>
          <w:sz w:val="28"/>
          <w:szCs w:val="28"/>
        </w:rPr>
        <w:t xml:space="preserve"> предоставляться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9F10E3">
        <w:rPr>
          <w:rFonts w:ascii="Times New Roman" w:hAnsi="Times New Roman" w:cs="Times New Roman"/>
          <w:sz w:val="28"/>
          <w:szCs w:val="28"/>
        </w:rPr>
        <w:t>остконтактная</w:t>
      </w:r>
      <w:proofErr w:type="spellEnd"/>
      <w:r w:rsidRPr="009F10E3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 w:rsidRPr="009F10E3">
        <w:rPr>
          <w:sz w:val="28"/>
          <w:szCs w:val="28"/>
        </w:rPr>
        <w:t xml:space="preserve"> </w:t>
      </w:r>
      <w:r w:rsidRPr="009F10E3">
        <w:rPr>
          <w:rFonts w:ascii="Times New Roman" w:hAnsi="Times New Roman" w:cs="Times New Roman"/>
          <w:sz w:val="28"/>
          <w:szCs w:val="28"/>
        </w:rPr>
        <w:t xml:space="preserve">во всех медицинских учреждениях, в которых существует потенциальный профессиональный риск заражения </w:t>
      </w:r>
      <w:r w:rsidRPr="00AB47C2">
        <w:rPr>
          <w:rFonts w:ascii="Times New Roman" w:hAnsi="Times New Roman" w:cs="Times New Roman"/>
          <w:sz w:val="28"/>
          <w:szCs w:val="28"/>
        </w:rPr>
        <w:t>ВИЧ-инфекции.</w:t>
      </w:r>
      <w:r w:rsidRPr="009F10E3">
        <w:rPr>
          <w:rFonts w:ascii="Times New Roman" w:hAnsi="Times New Roman" w:cs="Times New Roman"/>
          <w:sz w:val="28"/>
          <w:szCs w:val="28"/>
        </w:rPr>
        <w:t xml:space="preserve"> Каждый медицинский работник должен четко осознавать, что такие профилактические мероприятия как соблюдение мер предосторожности и выполнение инструкций при работе с биологическим материалом, снижают риск профессионального инфицирования и внутрибольничного распространения ВИЧ-инфекции.</w:t>
      </w:r>
    </w:p>
    <w:p w:rsidR="00042194" w:rsidRDefault="00042194" w:rsidP="000421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3E41">
        <w:rPr>
          <w:color w:val="000000"/>
          <w:sz w:val="28"/>
          <w:szCs w:val="28"/>
        </w:rPr>
        <w:t>Лекарства, побеждающего вирус</w:t>
      </w:r>
      <w:r>
        <w:rPr>
          <w:color w:val="000000"/>
          <w:sz w:val="28"/>
          <w:szCs w:val="28"/>
        </w:rPr>
        <w:t>а</w:t>
      </w:r>
      <w:r w:rsidRPr="000D3E41">
        <w:rPr>
          <w:color w:val="000000"/>
          <w:sz w:val="28"/>
          <w:szCs w:val="28"/>
        </w:rPr>
        <w:t>, пока не создано. Каждый человек должен отдавать отчет, что это за болезнь, к каким последствиям приводит, и принимать меры профилактики для снижения возможных рисков. Особенно это актуально для медицинских работников, которые могут столкнуться с вирусом в любой момент.</w:t>
      </w:r>
    </w:p>
    <w:p w:rsidR="00042194" w:rsidRPr="00AB47C2" w:rsidRDefault="00042194" w:rsidP="000421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лечебном заведении обязаны проводить обучение вновь поступающего персонала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обращения с инструментом и другие.</w:t>
      </w:r>
    </w:p>
    <w:p w:rsidR="0099332B" w:rsidRPr="00042194" w:rsidRDefault="0099332B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32B" w:rsidRDefault="0099332B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72099" w:rsidRPr="00572099" w:rsidRDefault="0099332B" w:rsidP="005720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2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72099" w:rsidRPr="005720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C2D24" w:rsidRPr="00572099">
        <w:rPr>
          <w:rFonts w:ascii="Times New Roman" w:hAnsi="Times New Roman" w:cs="Times New Roman"/>
          <w:b/>
          <w:sz w:val="28"/>
          <w:szCs w:val="28"/>
          <w:lang w:val="kk-KZ"/>
        </w:rPr>
        <w:t>Заведующи</w:t>
      </w:r>
      <w:r w:rsidR="00572099" w:rsidRPr="00572099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AC2D24" w:rsidRPr="005720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отдела профилактики</w:t>
      </w:r>
      <w:r w:rsidR="00572099" w:rsidRPr="005720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Саулебаев У.Р</w:t>
      </w:r>
    </w:p>
    <w:p w:rsidR="00572099" w:rsidRPr="00572099" w:rsidRDefault="0099332B" w:rsidP="005720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099">
        <w:rPr>
          <w:rFonts w:ascii="Times New Roman" w:hAnsi="Times New Roman" w:cs="Times New Roman"/>
          <w:b/>
          <w:sz w:val="28"/>
          <w:szCs w:val="28"/>
        </w:rPr>
        <w:t xml:space="preserve"> ГККП «Центра по профилактике   и борьбе со СПИД»</w:t>
      </w:r>
    </w:p>
    <w:p w:rsidR="0099332B" w:rsidRPr="00572099" w:rsidRDefault="00572099" w:rsidP="005720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2099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572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209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72099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572099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572099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F11653" w:rsidRP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653" w:rsidRPr="00F1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8C" w:rsidRDefault="00763C8C" w:rsidP="00572099">
      <w:pPr>
        <w:spacing w:after="0" w:line="240" w:lineRule="auto"/>
      </w:pPr>
      <w:r>
        <w:separator/>
      </w:r>
    </w:p>
  </w:endnote>
  <w:endnote w:type="continuationSeparator" w:id="0">
    <w:p w:rsidR="00763C8C" w:rsidRDefault="00763C8C" w:rsidP="0057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8C" w:rsidRDefault="00763C8C" w:rsidP="00572099">
      <w:pPr>
        <w:spacing w:after="0" w:line="240" w:lineRule="auto"/>
      </w:pPr>
      <w:r>
        <w:separator/>
      </w:r>
    </w:p>
  </w:footnote>
  <w:footnote w:type="continuationSeparator" w:id="0">
    <w:p w:rsidR="00763C8C" w:rsidRDefault="00763C8C" w:rsidP="0057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409D"/>
    <w:multiLevelType w:val="hybridMultilevel"/>
    <w:tmpl w:val="0E42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F0AF5"/>
    <w:multiLevelType w:val="hybridMultilevel"/>
    <w:tmpl w:val="0F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53"/>
    <w:rsid w:val="00042194"/>
    <w:rsid w:val="00167E9D"/>
    <w:rsid w:val="00211ADE"/>
    <w:rsid w:val="00213F67"/>
    <w:rsid w:val="00387211"/>
    <w:rsid w:val="00407024"/>
    <w:rsid w:val="00535E22"/>
    <w:rsid w:val="00545731"/>
    <w:rsid w:val="0054746E"/>
    <w:rsid w:val="00551984"/>
    <w:rsid w:val="00572099"/>
    <w:rsid w:val="00576571"/>
    <w:rsid w:val="005769FC"/>
    <w:rsid w:val="006F1556"/>
    <w:rsid w:val="00763C8C"/>
    <w:rsid w:val="007A5D6E"/>
    <w:rsid w:val="007E55DA"/>
    <w:rsid w:val="0084062E"/>
    <w:rsid w:val="008721FB"/>
    <w:rsid w:val="00902EC5"/>
    <w:rsid w:val="0099332B"/>
    <w:rsid w:val="009C5777"/>
    <w:rsid w:val="00A5455E"/>
    <w:rsid w:val="00AC2D24"/>
    <w:rsid w:val="00B91E85"/>
    <w:rsid w:val="00C43C35"/>
    <w:rsid w:val="00D95D03"/>
    <w:rsid w:val="00EB6034"/>
    <w:rsid w:val="00EE0A5C"/>
    <w:rsid w:val="00F11653"/>
    <w:rsid w:val="00F2159F"/>
    <w:rsid w:val="00F6125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4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194"/>
    <w:rPr>
      <w:b/>
      <w:bCs/>
    </w:rPr>
  </w:style>
  <w:style w:type="paragraph" w:styleId="a8">
    <w:name w:val="header"/>
    <w:basedOn w:val="a"/>
    <w:link w:val="a9"/>
    <w:uiPriority w:val="99"/>
    <w:unhideWhenUsed/>
    <w:rsid w:val="0057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099"/>
  </w:style>
  <w:style w:type="paragraph" w:styleId="aa">
    <w:name w:val="footer"/>
    <w:basedOn w:val="a"/>
    <w:link w:val="ab"/>
    <w:uiPriority w:val="99"/>
    <w:unhideWhenUsed/>
    <w:rsid w:val="0057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4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194"/>
    <w:rPr>
      <w:b/>
      <w:bCs/>
    </w:rPr>
  </w:style>
  <w:style w:type="paragraph" w:styleId="a8">
    <w:name w:val="header"/>
    <w:basedOn w:val="a"/>
    <w:link w:val="a9"/>
    <w:uiPriority w:val="99"/>
    <w:unhideWhenUsed/>
    <w:rsid w:val="0057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099"/>
  </w:style>
  <w:style w:type="paragraph" w:styleId="aa">
    <w:name w:val="footer"/>
    <w:basedOn w:val="a"/>
    <w:link w:val="ab"/>
    <w:uiPriority w:val="99"/>
    <w:unhideWhenUsed/>
    <w:rsid w:val="0057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87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918">
                  <w:marLeft w:val="-225"/>
                  <w:marRight w:val="-225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5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11679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Булашева</dc:creator>
  <cp:keywords/>
  <dc:description/>
  <cp:lastModifiedBy>Келбет Болатовна</cp:lastModifiedBy>
  <cp:revision>18</cp:revision>
  <cp:lastPrinted>2022-05-24T08:47:00Z</cp:lastPrinted>
  <dcterms:created xsi:type="dcterms:W3CDTF">2019-04-01T03:10:00Z</dcterms:created>
  <dcterms:modified xsi:type="dcterms:W3CDTF">2022-11-11T07:18:00Z</dcterms:modified>
</cp:coreProperties>
</file>